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4B6D1" w14:textId="162BF635" w:rsidR="00F430F3" w:rsidRPr="000305BC" w:rsidRDefault="002F38DE" w:rsidP="000305BC">
      <w:pPr>
        <w:pStyle w:val="Titel"/>
        <w:rPr>
          <w:sz w:val="40"/>
          <w:szCs w:val="40"/>
        </w:rPr>
      </w:pPr>
      <w:r w:rsidRPr="000305BC">
        <w:rPr>
          <w:sz w:val="40"/>
          <w:szCs w:val="40"/>
        </w:rPr>
        <w:t>Verklaringen</w:t>
      </w:r>
      <w:r w:rsidR="00F430F3" w:rsidRPr="000305BC">
        <w:rPr>
          <w:sz w:val="40"/>
          <w:szCs w:val="40"/>
        </w:rPr>
        <w:t xml:space="preserve"> ten behoeve van een Aanvraag prioritering </w:t>
      </w:r>
      <w:r w:rsidR="00620AF8">
        <w:rPr>
          <w:sz w:val="40"/>
          <w:szCs w:val="40"/>
        </w:rPr>
        <w:t xml:space="preserve">en </w:t>
      </w:r>
      <w:r w:rsidR="00F430F3" w:rsidRPr="000305BC">
        <w:rPr>
          <w:sz w:val="40"/>
          <w:szCs w:val="40"/>
        </w:rPr>
        <w:t>transportcapaciteit voor woningbouw- en onderwijshui</w:t>
      </w:r>
      <w:r w:rsidR="009A5CA8" w:rsidRPr="000305BC">
        <w:rPr>
          <w:sz w:val="40"/>
          <w:szCs w:val="40"/>
        </w:rPr>
        <w:t>s</w:t>
      </w:r>
      <w:r w:rsidR="00F430F3" w:rsidRPr="000305BC">
        <w:rPr>
          <w:sz w:val="40"/>
          <w:szCs w:val="40"/>
        </w:rPr>
        <w:t>vestingsprojecten in de gemeente Tiel</w:t>
      </w:r>
    </w:p>
    <w:p w14:paraId="0D0622CE" w14:textId="77777777" w:rsidR="002F38DE" w:rsidRPr="000305BC" w:rsidRDefault="002F38DE">
      <w:pPr>
        <w:rPr>
          <w:rFonts w:ascii="Arial" w:hAnsi="Arial" w:cs="Arial"/>
        </w:rPr>
      </w:pPr>
    </w:p>
    <w:p w14:paraId="3F71F920" w14:textId="2DE783E3" w:rsidR="002F38DE" w:rsidRPr="000B44E8" w:rsidRDefault="002F38DE" w:rsidP="002F38DE">
      <w:pPr>
        <w:rPr>
          <w:rFonts w:ascii="Arial" w:hAnsi="Arial" w:cs="Arial"/>
          <w:sz w:val="22"/>
          <w:szCs w:val="22"/>
        </w:rPr>
      </w:pPr>
      <w:r w:rsidRPr="000B44E8">
        <w:rPr>
          <w:rFonts w:ascii="Arial" w:hAnsi="Arial" w:cs="Arial"/>
          <w:sz w:val="22"/>
          <w:szCs w:val="22"/>
        </w:rPr>
        <w:t>Aanvrager verklaart zich akkoord met:</w:t>
      </w:r>
    </w:p>
    <w:p w14:paraId="126F149F" w14:textId="77777777" w:rsidR="00F430F3" w:rsidRPr="000B44E8" w:rsidRDefault="00F430F3" w:rsidP="002F38DE">
      <w:pPr>
        <w:pStyle w:val="Lijstalinea"/>
        <w:numPr>
          <w:ilvl w:val="0"/>
          <w:numId w:val="2"/>
        </w:numPr>
        <w:rPr>
          <w:rFonts w:ascii="Arial" w:hAnsi="Arial" w:cs="Arial"/>
          <w:sz w:val="22"/>
          <w:szCs w:val="22"/>
        </w:rPr>
      </w:pPr>
      <w:r w:rsidRPr="000B44E8">
        <w:rPr>
          <w:rFonts w:ascii="Arial" w:hAnsi="Arial" w:cs="Arial"/>
          <w:sz w:val="22"/>
          <w:szCs w:val="22"/>
        </w:rPr>
        <w:t>de op de procedure van toepassing zijnde rechtsbescherming conform artikel 13 ‘</w:t>
      </w:r>
      <w:r w:rsidRPr="000B44E8">
        <w:rPr>
          <w:rFonts w:ascii="Arial" w:eastAsia="Times New Roman" w:hAnsi="Arial" w:cs="Arial"/>
          <w:bCs/>
          <w:sz w:val="22"/>
          <w:szCs w:val="22"/>
        </w:rPr>
        <w:t>Beleidsregels aanvragen prioriteit transportcapaciteit voor woningbouw- en onderwijshuisvestingsprojecten Tiel 2026</w:t>
      </w:r>
      <w:r w:rsidR="001F4CCF" w:rsidRPr="000B44E8">
        <w:rPr>
          <w:rFonts w:ascii="Arial" w:eastAsia="Times New Roman" w:hAnsi="Arial" w:cs="Arial"/>
          <w:bCs/>
          <w:sz w:val="22"/>
          <w:szCs w:val="22"/>
        </w:rPr>
        <w:t xml:space="preserve"> (hierna: “Beleidsregels transportcapaciteit Tiel</w:t>
      </w:r>
      <w:r w:rsidR="00ED63C5" w:rsidRPr="000B44E8">
        <w:rPr>
          <w:rFonts w:ascii="Arial" w:eastAsia="Times New Roman" w:hAnsi="Arial" w:cs="Arial"/>
          <w:bCs/>
          <w:sz w:val="22"/>
          <w:szCs w:val="22"/>
        </w:rPr>
        <w:t>”</w:t>
      </w:r>
      <w:r w:rsidR="001F4CCF" w:rsidRPr="000B44E8">
        <w:rPr>
          <w:rFonts w:ascii="Arial" w:eastAsia="Times New Roman" w:hAnsi="Arial" w:cs="Arial"/>
          <w:bCs/>
          <w:sz w:val="22"/>
          <w:szCs w:val="22"/>
        </w:rPr>
        <w:t>;</w:t>
      </w:r>
      <w:r w:rsidRPr="000B44E8">
        <w:rPr>
          <w:rFonts w:ascii="Arial" w:eastAsia="Times New Roman" w:hAnsi="Arial" w:cs="Arial"/>
          <w:bCs/>
          <w:sz w:val="22"/>
          <w:szCs w:val="22"/>
        </w:rPr>
        <w:t xml:space="preserve"> </w:t>
      </w:r>
    </w:p>
    <w:p w14:paraId="4A76E2FD" w14:textId="77777777" w:rsidR="002F38DE" w:rsidRPr="000B44E8" w:rsidRDefault="002F38DE" w:rsidP="002F38DE">
      <w:pPr>
        <w:pStyle w:val="Lijstalinea"/>
        <w:numPr>
          <w:ilvl w:val="0"/>
          <w:numId w:val="2"/>
        </w:numPr>
        <w:rPr>
          <w:rFonts w:ascii="Arial" w:hAnsi="Arial" w:cs="Arial"/>
          <w:sz w:val="22"/>
          <w:szCs w:val="22"/>
        </w:rPr>
      </w:pPr>
      <w:r w:rsidRPr="000B44E8">
        <w:rPr>
          <w:rFonts w:ascii="Arial" w:hAnsi="Arial" w:cs="Arial"/>
          <w:sz w:val="22"/>
          <w:szCs w:val="22"/>
        </w:rPr>
        <w:t>de vervaltermijnen conform artikel 13 van</w:t>
      </w:r>
      <w:r w:rsidR="007F4B7C" w:rsidRPr="000B44E8">
        <w:rPr>
          <w:rFonts w:ascii="Arial" w:hAnsi="Arial" w:cs="Arial"/>
          <w:sz w:val="22"/>
          <w:szCs w:val="22"/>
        </w:rPr>
        <w:t xml:space="preserve"> de</w:t>
      </w:r>
      <w:r w:rsidRPr="000B44E8">
        <w:rPr>
          <w:rFonts w:ascii="Arial" w:hAnsi="Arial" w:cs="Arial"/>
          <w:sz w:val="22"/>
          <w:szCs w:val="22"/>
        </w:rPr>
        <w:t xml:space="preserve"> </w:t>
      </w:r>
      <w:r w:rsidR="00ED63C5" w:rsidRPr="000B44E8">
        <w:rPr>
          <w:rFonts w:ascii="Arial" w:hAnsi="Arial" w:cs="Arial"/>
          <w:sz w:val="22"/>
          <w:szCs w:val="22"/>
        </w:rPr>
        <w:t>‘</w:t>
      </w:r>
      <w:r w:rsidR="00F430F3" w:rsidRPr="000B44E8">
        <w:rPr>
          <w:rFonts w:ascii="Arial" w:eastAsia="Times New Roman" w:hAnsi="Arial" w:cs="Arial"/>
          <w:bCs/>
          <w:sz w:val="22"/>
          <w:szCs w:val="22"/>
        </w:rPr>
        <w:t>Beleidsregels transportcapaciteit Tiel</w:t>
      </w:r>
      <w:r w:rsidR="00ED63C5" w:rsidRPr="000B44E8">
        <w:rPr>
          <w:rFonts w:ascii="Arial" w:eastAsia="Times New Roman" w:hAnsi="Arial" w:cs="Arial"/>
          <w:bCs/>
          <w:sz w:val="22"/>
          <w:szCs w:val="22"/>
        </w:rPr>
        <w:t>’</w:t>
      </w:r>
      <w:r w:rsidRPr="000B44E8">
        <w:rPr>
          <w:rFonts w:ascii="Arial" w:hAnsi="Arial" w:cs="Arial"/>
          <w:sz w:val="22"/>
          <w:szCs w:val="22"/>
        </w:rPr>
        <w:t>;</w:t>
      </w:r>
    </w:p>
    <w:p w14:paraId="4DEEEBD6" w14:textId="77777777" w:rsidR="005F2056" w:rsidRPr="000B44E8" w:rsidRDefault="001F4CCF" w:rsidP="002F38DE">
      <w:pPr>
        <w:pStyle w:val="Lijstalinea"/>
        <w:numPr>
          <w:ilvl w:val="0"/>
          <w:numId w:val="2"/>
        </w:numPr>
        <w:rPr>
          <w:rFonts w:ascii="Arial" w:hAnsi="Arial" w:cs="Arial"/>
          <w:sz w:val="22"/>
          <w:szCs w:val="22"/>
        </w:rPr>
      </w:pPr>
      <w:r w:rsidRPr="000B44E8">
        <w:rPr>
          <w:rFonts w:ascii="Arial" w:hAnsi="Arial" w:cs="Arial"/>
          <w:sz w:val="22"/>
          <w:szCs w:val="22"/>
        </w:rPr>
        <w:t xml:space="preserve">de </w:t>
      </w:r>
      <w:r w:rsidR="005F2056" w:rsidRPr="000B44E8">
        <w:rPr>
          <w:rFonts w:ascii="Arial" w:hAnsi="Arial" w:cs="Arial"/>
          <w:sz w:val="22"/>
          <w:szCs w:val="22"/>
        </w:rPr>
        <w:t xml:space="preserve">publicatie op de volgordelijst van projectnaam, locatie, aantal woningen en positie op de lijst conform artikel 12 van de </w:t>
      </w:r>
      <w:r w:rsidR="00ED63C5" w:rsidRPr="000B44E8">
        <w:rPr>
          <w:rFonts w:ascii="Arial" w:hAnsi="Arial" w:cs="Arial"/>
          <w:sz w:val="22"/>
          <w:szCs w:val="22"/>
        </w:rPr>
        <w:t>‘</w:t>
      </w:r>
      <w:r w:rsidR="005F2056" w:rsidRPr="000B44E8">
        <w:rPr>
          <w:rFonts w:ascii="Arial" w:hAnsi="Arial" w:cs="Arial"/>
          <w:sz w:val="22"/>
          <w:szCs w:val="22"/>
        </w:rPr>
        <w:t>Beleidsregels</w:t>
      </w:r>
      <w:r w:rsidR="00F430F3" w:rsidRPr="000B44E8">
        <w:rPr>
          <w:rFonts w:ascii="Arial" w:hAnsi="Arial" w:cs="Arial"/>
          <w:sz w:val="22"/>
          <w:szCs w:val="22"/>
        </w:rPr>
        <w:t xml:space="preserve"> </w:t>
      </w:r>
      <w:r w:rsidR="00F430F3" w:rsidRPr="000B44E8">
        <w:rPr>
          <w:rFonts w:ascii="Arial" w:eastAsia="Times New Roman" w:hAnsi="Arial" w:cs="Arial"/>
          <w:bCs/>
          <w:sz w:val="22"/>
          <w:szCs w:val="22"/>
        </w:rPr>
        <w:t>transportcapaciteit Tiel’</w:t>
      </w:r>
      <w:r w:rsidRPr="000B44E8">
        <w:rPr>
          <w:rFonts w:ascii="Arial" w:eastAsia="Times New Roman" w:hAnsi="Arial" w:cs="Arial"/>
          <w:bCs/>
          <w:sz w:val="22"/>
          <w:szCs w:val="22"/>
        </w:rPr>
        <w:t>;</w:t>
      </w:r>
    </w:p>
    <w:p w14:paraId="61DA481B" w14:textId="77777777" w:rsidR="002F38DE" w:rsidRPr="000B44E8" w:rsidRDefault="002F38DE" w:rsidP="002F38DE">
      <w:pPr>
        <w:pStyle w:val="Lijstalinea"/>
        <w:numPr>
          <w:ilvl w:val="0"/>
          <w:numId w:val="2"/>
        </w:numPr>
        <w:rPr>
          <w:rFonts w:ascii="Arial" w:hAnsi="Arial" w:cs="Arial"/>
          <w:sz w:val="22"/>
          <w:szCs w:val="22"/>
        </w:rPr>
      </w:pPr>
      <w:r w:rsidRPr="000B44E8">
        <w:rPr>
          <w:rFonts w:ascii="Arial" w:hAnsi="Arial" w:cs="Arial"/>
          <w:sz w:val="22"/>
          <w:szCs w:val="22"/>
        </w:rPr>
        <w:t xml:space="preserve">het feit dat het gaat om een inspanningsverplichting van de gemeente </w:t>
      </w:r>
      <w:r w:rsidR="00F430F3" w:rsidRPr="000B44E8">
        <w:rPr>
          <w:rFonts w:ascii="Arial" w:hAnsi="Arial" w:cs="Arial"/>
          <w:sz w:val="22"/>
          <w:szCs w:val="22"/>
        </w:rPr>
        <w:t xml:space="preserve">Tiel </w:t>
      </w:r>
      <w:r w:rsidRPr="000B44E8">
        <w:rPr>
          <w:rFonts w:ascii="Arial" w:hAnsi="Arial" w:cs="Arial"/>
          <w:sz w:val="22"/>
          <w:szCs w:val="22"/>
        </w:rPr>
        <w:t xml:space="preserve">tot het aanvragen van prioritering en transportcapaciteit, niet </w:t>
      </w:r>
      <w:r w:rsidR="001F4CCF" w:rsidRPr="000B44E8">
        <w:rPr>
          <w:rFonts w:ascii="Arial" w:hAnsi="Arial" w:cs="Arial"/>
          <w:sz w:val="22"/>
          <w:szCs w:val="22"/>
        </w:rPr>
        <w:t xml:space="preserve">om </w:t>
      </w:r>
      <w:r w:rsidRPr="000B44E8">
        <w:rPr>
          <w:rFonts w:ascii="Arial" w:hAnsi="Arial" w:cs="Arial"/>
          <w:sz w:val="22"/>
          <w:szCs w:val="22"/>
        </w:rPr>
        <w:t>een resultaatsverplichting</w:t>
      </w:r>
      <w:r w:rsidR="005F2056" w:rsidRPr="000B44E8">
        <w:rPr>
          <w:rFonts w:ascii="Arial" w:hAnsi="Arial" w:cs="Arial"/>
          <w:sz w:val="22"/>
          <w:szCs w:val="22"/>
        </w:rPr>
        <w:t>. De gemeente</w:t>
      </w:r>
      <w:r w:rsidR="00F430F3" w:rsidRPr="000B44E8">
        <w:rPr>
          <w:rFonts w:ascii="Arial" w:hAnsi="Arial" w:cs="Arial"/>
          <w:sz w:val="22"/>
          <w:szCs w:val="22"/>
        </w:rPr>
        <w:t xml:space="preserve"> Tiel </w:t>
      </w:r>
      <w:r w:rsidR="005F2056" w:rsidRPr="000B44E8">
        <w:rPr>
          <w:rFonts w:ascii="Arial" w:hAnsi="Arial" w:cs="Arial"/>
          <w:sz w:val="22"/>
          <w:szCs w:val="22"/>
        </w:rPr>
        <w:t>is niet aansprak</w:t>
      </w:r>
      <w:r w:rsidR="00F430F3" w:rsidRPr="000B44E8">
        <w:rPr>
          <w:rFonts w:ascii="Arial" w:hAnsi="Arial" w:cs="Arial"/>
          <w:sz w:val="22"/>
          <w:szCs w:val="22"/>
        </w:rPr>
        <w:t>e</w:t>
      </w:r>
      <w:r w:rsidR="005F2056" w:rsidRPr="000B44E8">
        <w:rPr>
          <w:rFonts w:ascii="Arial" w:hAnsi="Arial" w:cs="Arial"/>
          <w:sz w:val="22"/>
          <w:szCs w:val="22"/>
        </w:rPr>
        <w:t>lijk voor schade</w:t>
      </w:r>
      <w:r w:rsidR="006B7620" w:rsidRPr="000B44E8">
        <w:rPr>
          <w:rFonts w:ascii="Arial" w:hAnsi="Arial" w:cs="Arial"/>
          <w:sz w:val="22"/>
          <w:szCs w:val="22"/>
        </w:rPr>
        <w:t>, waaronder is begrepen gemiste inkomsten of andere indirecte schade,</w:t>
      </w:r>
      <w:r w:rsidR="005F2056" w:rsidRPr="000B44E8">
        <w:rPr>
          <w:rFonts w:ascii="Arial" w:hAnsi="Arial" w:cs="Arial"/>
          <w:sz w:val="22"/>
          <w:szCs w:val="22"/>
        </w:rPr>
        <w:t xml:space="preserve"> die ontstaat doordat transportcapacitei</w:t>
      </w:r>
      <w:r w:rsidR="00F430F3" w:rsidRPr="000B44E8">
        <w:rPr>
          <w:rFonts w:ascii="Arial" w:hAnsi="Arial" w:cs="Arial"/>
          <w:sz w:val="22"/>
          <w:szCs w:val="22"/>
        </w:rPr>
        <w:t>t</w:t>
      </w:r>
      <w:r w:rsidR="005F2056" w:rsidRPr="000B44E8">
        <w:rPr>
          <w:rFonts w:ascii="Arial" w:hAnsi="Arial" w:cs="Arial"/>
          <w:sz w:val="22"/>
          <w:szCs w:val="22"/>
        </w:rPr>
        <w:t xml:space="preserve"> niet of niet op tijd beschikbaar komt</w:t>
      </w:r>
      <w:r w:rsidR="003B6D5A" w:rsidRPr="000B44E8">
        <w:rPr>
          <w:rFonts w:ascii="Arial" w:hAnsi="Arial" w:cs="Arial"/>
          <w:sz w:val="22"/>
          <w:szCs w:val="22"/>
        </w:rPr>
        <w:t xml:space="preserve"> </w:t>
      </w:r>
      <w:r w:rsidR="006B7620" w:rsidRPr="000B44E8">
        <w:rPr>
          <w:rFonts w:ascii="Arial" w:hAnsi="Arial" w:cs="Arial"/>
          <w:sz w:val="22"/>
          <w:szCs w:val="22"/>
        </w:rPr>
        <w:t>en</w:t>
      </w:r>
      <w:r w:rsidR="003B6D5A" w:rsidRPr="000B44E8">
        <w:rPr>
          <w:rFonts w:ascii="Arial" w:hAnsi="Arial" w:cs="Arial"/>
          <w:sz w:val="22"/>
          <w:szCs w:val="22"/>
        </w:rPr>
        <w:t xml:space="preserve"> een project niet of niet tijdig gerealiseerd </w:t>
      </w:r>
      <w:r w:rsidR="006B7620" w:rsidRPr="000B44E8">
        <w:rPr>
          <w:rFonts w:ascii="Arial" w:hAnsi="Arial" w:cs="Arial"/>
          <w:sz w:val="22"/>
          <w:szCs w:val="22"/>
        </w:rPr>
        <w:t xml:space="preserve">en/of opgeleverd </w:t>
      </w:r>
      <w:r w:rsidR="003B6D5A" w:rsidRPr="000B44E8">
        <w:rPr>
          <w:rFonts w:ascii="Arial" w:hAnsi="Arial" w:cs="Arial"/>
          <w:sz w:val="22"/>
          <w:szCs w:val="22"/>
        </w:rPr>
        <w:t>kan worden</w:t>
      </w:r>
      <w:r w:rsidRPr="000B44E8">
        <w:rPr>
          <w:rFonts w:ascii="Arial" w:hAnsi="Arial" w:cs="Arial"/>
          <w:sz w:val="22"/>
          <w:szCs w:val="22"/>
        </w:rPr>
        <w:t xml:space="preserve">; </w:t>
      </w:r>
    </w:p>
    <w:p w14:paraId="0E0D2C12" w14:textId="77777777" w:rsidR="005F2056" w:rsidRPr="000B44E8" w:rsidRDefault="005F2056" w:rsidP="002F38DE">
      <w:pPr>
        <w:pStyle w:val="Lijstalinea"/>
        <w:numPr>
          <w:ilvl w:val="0"/>
          <w:numId w:val="2"/>
        </w:numPr>
        <w:rPr>
          <w:rFonts w:ascii="Arial" w:hAnsi="Arial" w:cs="Arial"/>
          <w:sz w:val="22"/>
          <w:szCs w:val="22"/>
        </w:rPr>
      </w:pPr>
      <w:r w:rsidRPr="000B44E8">
        <w:rPr>
          <w:rFonts w:ascii="Arial" w:hAnsi="Arial" w:cs="Arial"/>
          <w:sz w:val="22"/>
          <w:szCs w:val="22"/>
        </w:rPr>
        <w:t xml:space="preserve">het aangaan van een financiële verplichting jegens de netbeheerder. Bij toekenning van de aangevraagde prioriteit en transportcapaciteit in het kader van eerder aanvragen en na ondertekening van een offerte van de netbeheerder ontstaat een </w:t>
      </w:r>
      <w:r w:rsidR="00DE087A" w:rsidRPr="000B44E8">
        <w:rPr>
          <w:rFonts w:ascii="Arial" w:hAnsi="Arial" w:cs="Arial"/>
          <w:sz w:val="22"/>
          <w:szCs w:val="22"/>
        </w:rPr>
        <w:t>financiële</w:t>
      </w:r>
      <w:r w:rsidRPr="000B44E8">
        <w:rPr>
          <w:rFonts w:ascii="Arial" w:hAnsi="Arial" w:cs="Arial"/>
          <w:sz w:val="22"/>
          <w:szCs w:val="22"/>
        </w:rPr>
        <w:t xml:space="preserve"> verplichting. Op eerste verzoek van de netbeheerder betaal ik</w:t>
      </w:r>
      <w:r w:rsidR="00DE087A" w:rsidRPr="000B44E8">
        <w:rPr>
          <w:rFonts w:ascii="Arial" w:hAnsi="Arial" w:cs="Arial"/>
          <w:sz w:val="22"/>
          <w:szCs w:val="22"/>
        </w:rPr>
        <w:t>, de aanvrager,</w:t>
      </w:r>
      <w:r w:rsidRPr="000B44E8">
        <w:rPr>
          <w:rFonts w:ascii="Arial" w:hAnsi="Arial" w:cs="Arial"/>
          <w:sz w:val="22"/>
          <w:szCs w:val="22"/>
        </w:rPr>
        <w:t xml:space="preserve"> de door de netbeheerder gevraagde aanbetaling per aangevraagde aansluiting. De gemeente </w:t>
      </w:r>
      <w:r w:rsidR="00F430F3" w:rsidRPr="000B44E8">
        <w:rPr>
          <w:rFonts w:ascii="Arial" w:hAnsi="Arial" w:cs="Arial"/>
          <w:sz w:val="22"/>
          <w:szCs w:val="22"/>
        </w:rPr>
        <w:t xml:space="preserve">Tiel </w:t>
      </w:r>
      <w:r w:rsidRPr="000B44E8">
        <w:rPr>
          <w:rFonts w:ascii="Arial" w:hAnsi="Arial" w:cs="Arial"/>
          <w:sz w:val="22"/>
          <w:szCs w:val="22"/>
        </w:rPr>
        <w:t xml:space="preserve">is hier niet voor aansprakelijk tegenover de netbeheerder. </w:t>
      </w:r>
      <w:r w:rsidR="00F96A89" w:rsidRPr="000B44E8">
        <w:rPr>
          <w:rFonts w:ascii="Arial" w:hAnsi="Arial" w:cs="Arial"/>
          <w:sz w:val="22"/>
          <w:szCs w:val="22"/>
        </w:rPr>
        <w:t>Alle kosten in verband met de aanvraag van prioritering en transportcapaciteit bij de netbeheerder, waaronder de kosten die de netbeheerder in rekening brengt, komen voor rekening van de (project)ontwikkelaar en worden zo nodig doorbelast</w:t>
      </w:r>
      <w:r w:rsidR="008625A4" w:rsidRPr="000B44E8">
        <w:rPr>
          <w:rFonts w:ascii="Arial" w:hAnsi="Arial" w:cs="Arial"/>
          <w:sz w:val="22"/>
          <w:szCs w:val="22"/>
        </w:rPr>
        <w:t>;</w:t>
      </w:r>
    </w:p>
    <w:p w14:paraId="2A607679" w14:textId="77777777" w:rsidR="008625A4" w:rsidRPr="000B44E8" w:rsidRDefault="008625A4" w:rsidP="00F96A89">
      <w:pPr>
        <w:pStyle w:val="Lijstalinea"/>
        <w:numPr>
          <w:ilvl w:val="0"/>
          <w:numId w:val="2"/>
        </w:numPr>
        <w:rPr>
          <w:rFonts w:ascii="Arial" w:hAnsi="Arial" w:cs="Arial"/>
          <w:sz w:val="22"/>
          <w:szCs w:val="22"/>
        </w:rPr>
      </w:pPr>
      <w:r w:rsidRPr="000B44E8">
        <w:rPr>
          <w:rFonts w:ascii="Arial" w:hAnsi="Arial" w:cs="Arial"/>
          <w:sz w:val="22"/>
          <w:szCs w:val="22"/>
        </w:rPr>
        <w:t>het volgende:</w:t>
      </w:r>
    </w:p>
    <w:p w14:paraId="51ADC1D1" w14:textId="77777777" w:rsidR="00F96A89" w:rsidRPr="000B44E8" w:rsidRDefault="008625A4" w:rsidP="008625A4">
      <w:pPr>
        <w:pStyle w:val="Lijstalinea"/>
        <w:numPr>
          <w:ilvl w:val="0"/>
          <w:numId w:val="2"/>
        </w:numPr>
        <w:tabs>
          <w:tab w:val="left" w:pos="1134"/>
        </w:tabs>
        <w:ind w:left="1134" w:hanging="425"/>
        <w:rPr>
          <w:rFonts w:ascii="Arial" w:hAnsi="Arial" w:cs="Arial"/>
          <w:sz w:val="22"/>
          <w:szCs w:val="22"/>
        </w:rPr>
      </w:pPr>
      <w:r w:rsidRPr="000B44E8">
        <w:rPr>
          <w:rFonts w:ascii="Arial" w:hAnsi="Arial" w:cs="Arial"/>
          <w:sz w:val="22"/>
          <w:szCs w:val="22"/>
        </w:rPr>
        <w:t>h</w:t>
      </w:r>
      <w:r w:rsidR="00F96A89" w:rsidRPr="000B44E8">
        <w:rPr>
          <w:rFonts w:ascii="Arial" w:hAnsi="Arial" w:cs="Arial"/>
          <w:sz w:val="22"/>
          <w:szCs w:val="22"/>
        </w:rPr>
        <w:t>et eerder aanvragen van een stroomaansluiting geeft geen garanties op verdere planologische medewerking of vergunningverlening. De gemeente is niet aansprakelijk voor het niet verkrijgen van de benodigde vergunningen ter realisatie van het project</w:t>
      </w:r>
      <w:r w:rsidRPr="000B44E8">
        <w:rPr>
          <w:rFonts w:ascii="Arial" w:hAnsi="Arial" w:cs="Arial"/>
          <w:sz w:val="22"/>
          <w:szCs w:val="22"/>
        </w:rPr>
        <w:t>;</w:t>
      </w:r>
    </w:p>
    <w:p w14:paraId="11F1622B" w14:textId="77777777" w:rsidR="00F96A89" w:rsidRPr="000B44E8" w:rsidRDefault="008625A4" w:rsidP="008625A4">
      <w:pPr>
        <w:pStyle w:val="Lijstalinea"/>
        <w:numPr>
          <w:ilvl w:val="0"/>
          <w:numId w:val="2"/>
        </w:numPr>
        <w:tabs>
          <w:tab w:val="left" w:pos="1134"/>
        </w:tabs>
        <w:ind w:left="1134" w:hanging="425"/>
        <w:rPr>
          <w:rFonts w:ascii="Arial" w:hAnsi="Arial" w:cs="Arial"/>
          <w:sz w:val="22"/>
          <w:szCs w:val="22"/>
        </w:rPr>
      </w:pPr>
      <w:r w:rsidRPr="000B44E8">
        <w:rPr>
          <w:rFonts w:ascii="Arial" w:hAnsi="Arial" w:cs="Arial"/>
          <w:sz w:val="22"/>
          <w:szCs w:val="22"/>
        </w:rPr>
        <w:t>d</w:t>
      </w:r>
      <w:r w:rsidR="00F96A89" w:rsidRPr="000B44E8">
        <w:rPr>
          <w:rFonts w:ascii="Arial" w:hAnsi="Arial" w:cs="Arial"/>
          <w:sz w:val="22"/>
          <w:szCs w:val="22"/>
        </w:rPr>
        <w:t>e (project)ontwikkelaar vrijwaart de gemeente voor aansprakelijkheid jegens de netbeheerder op grond van artikel 7.23 van de Systeemcode Elektriciteit 2026, voor zover de onjuistheid of onvolledigheid van gegevens uitsluitend aan de (project)ontwikkelaar toe te rekenen is</w:t>
      </w:r>
      <w:r w:rsidRPr="000B44E8">
        <w:rPr>
          <w:rFonts w:ascii="Arial" w:hAnsi="Arial" w:cs="Arial"/>
          <w:sz w:val="22"/>
          <w:szCs w:val="22"/>
        </w:rPr>
        <w:t>;</w:t>
      </w:r>
    </w:p>
    <w:p w14:paraId="744FCD08" w14:textId="77777777" w:rsidR="00F96A89" w:rsidRPr="000B44E8" w:rsidRDefault="008625A4" w:rsidP="008625A4">
      <w:pPr>
        <w:pStyle w:val="Lijstalinea"/>
        <w:numPr>
          <w:ilvl w:val="0"/>
          <w:numId w:val="2"/>
        </w:numPr>
        <w:tabs>
          <w:tab w:val="left" w:pos="1134"/>
        </w:tabs>
        <w:ind w:left="1134" w:hanging="425"/>
        <w:rPr>
          <w:rFonts w:ascii="Arial" w:hAnsi="Arial" w:cs="Arial"/>
          <w:sz w:val="22"/>
          <w:szCs w:val="22"/>
        </w:rPr>
      </w:pPr>
      <w:r w:rsidRPr="000B44E8">
        <w:rPr>
          <w:rFonts w:ascii="Arial" w:hAnsi="Arial" w:cs="Arial"/>
          <w:sz w:val="22"/>
          <w:szCs w:val="22"/>
        </w:rPr>
        <w:t>d</w:t>
      </w:r>
      <w:r w:rsidR="00F96A89" w:rsidRPr="000B44E8">
        <w:rPr>
          <w:rFonts w:ascii="Arial" w:hAnsi="Arial" w:cs="Arial"/>
          <w:sz w:val="22"/>
          <w:szCs w:val="22"/>
        </w:rPr>
        <w:t>e (project)ontwikkelaar vrijwaart de gemeente voor aanspraken voortvloeiend uit het gebruik van capaciteit door de (project)ontwikkelaar en voor een plicht van de (project)ontwikkelaar om capaciteit over te nemen in overeenstemming met gemaakte afspraken tussen de gemeente en de betreffende netbeheerder</w:t>
      </w:r>
      <w:r w:rsidRPr="000B44E8">
        <w:rPr>
          <w:rFonts w:ascii="Arial" w:hAnsi="Arial" w:cs="Arial"/>
          <w:sz w:val="22"/>
          <w:szCs w:val="22"/>
        </w:rPr>
        <w:t>;</w:t>
      </w:r>
    </w:p>
    <w:p w14:paraId="34799BB3" w14:textId="77777777" w:rsidR="00F96A89" w:rsidRPr="000B44E8" w:rsidRDefault="008625A4" w:rsidP="008625A4">
      <w:pPr>
        <w:pStyle w:val="Lijstalinea"/>
        <w:numPr>
          <w:ilvl w:val="0"/>
          <w:numId w:val="2"/>
        </w:numPr>
        <w:tabs>
          <w:tab w:val="left" w:pos="1134"/>
        </w:tabs>
        <w:ind w:left="1134" w:hanging="425"/>
        <w:rPr>
          <w:rFonts w:ascii="Arial" w:hAnsi="Arial" w:cs="Arial"/>
          <w:sz w:val="22"/>
          <w:szCs w:val="22"/>
        </w:rPr>
      </w:pPr>
      <w:r w:rsidRPr="000B44E8">
        <w:rPr>
          <w:rFonts w:ascii="Arial" w:hAnsi="Arial" w:cs="Arial"/>
          <w:sz w:val="22"/>
          <w:szCs w:val="22"/>
        </w:rPr>
        <w:t>d</w:t>
      </w:r>
      <w:r w:rsidR="00F96A89" w:rsidRPr="000B44E8">
        <w:rPr>
          <w:rFonts w:ascii="Arial" w:hAnsi="Arial" w:cs="Arial"/>
          <w:sz w:val="22"/>
          <w:szCs w:val="22"/>
        </w:rPr>
        <w:t xml:space="preserve">e (project)ontwikkelaar is verantwoordelijk voor de juistheid en volledigheid van de door hem verstrekte gegevens aan de gemeente. </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3685"/>
        <w:gridCol w:w="5386"/>
      </w:tblGrid>
      <w:tr w:rsidR="005A1ADF" w:rsidRPr="000305BC" w14:paraId="71D0D7D2" w14:textId="77777777">
        <w:trPr>
          <w:trHeight w:val="567"/>
        </w:trPr>
        <w:tc>
          <w:tcPr>
            <w:tcW w:w="3685" w:type="dxa"/>
            <w:tcMar>
              <w:top w:w="80" w:type="dxa"/>
              <w:left w:w="70" w:type="dxa"/>
              <w:bottom w:w="80" w:type="dxa"/>
              <w:right w:w="70" w:type="dxa"/>
            </w:tcMar>
            <w:vAlign w:val="center"/>
          </w:tcPr>
          <w:p w14:paraId="7C14C4CD" w14:textId="77777777" w:rsidR="005A1ADF" w:rsidRPr="000305BC" w:rsidRDefault="00F32C06">
            <w:pPr>
              <w:spacing w:after="0"/>
              <w:rPr>
                <w:rFonts w:ascii="Arial" w:hAnsi="Arial" w:cs="Arial"/>
              </w:rPr>
            </w:pPr>
            <w:r w:rsidRPr="000305BC">
              <w:rPr>
                <w:rFonts w:ascii="Arial" w:hAnsi="Arial" w:cs="Arial"/>
                <w:b/>
              </w:rPr>
              <w:lastRenderedPageBreak/>
              <w:t>Datum</w:t>
            </w:r>
          </w:p>
        </w:tc>
        <w:tc>
          <w:tcPr>
            <w:tcW w:w="5386" w:type="dxa"/>
            <w:tcBorders>
              <w:bottom w:val="single" w:sz="8" w:space="0" w:color="7F7F7F"/>
            </w:tcBorders>
            <w:tcMar>
              <w:top w:w="80" w:type="dxa"/>
              <w:left w:w="70" w:type="dxa"/>
              <w:bottom w:w="80" w:type="dxa"/>
              <w:right w:w="70" w:type="dxa"/>
            </w:tcMar>
            <w:vAlign w:val="center"/>
          </w:tcPr>
          <w:p w14:paraId="43CEDBBE" w14:textId="77777777" w:rsidR="005A1ADF" w:rsidRPr="000305BC" w:rsidRDefault="00F32C06">
            <w:pPr>
              <w:spacing w:after="0"/>
              <w:rPr>
                <w:rFonts w:ascii="Arial" w:hAnsi="Arial" w:cs="Arial"/>
              </w:rPr>
            </w:pPr>
            <w:sdt>
              <w:sdtPr>
                <w:rPr>
                  <w:rFonts w:ascii="Arial" w:hAnsi="Arial" w:cs="Arial"/>
                </w:rPr>
                <w:alias w:val="DATUM"/>
                <w:tag w:val="DATUM"/>
                <w:id w:val="630599053"/>
                <w:showingPlcHdr/>
                <w:text/>
              </w:sdtPr>
              <w:sdtEndPr/>
              <w:sdtContent>
                <w:r w:rsidRPr="000305BC">
                  <w:rPr>
                    <w:rFonts w:ascii="Arial" w:hAnsi="Arial" w:cs="Arial"/>
                    <w:color w:val="646464"/>
                  </w:rPr>
                  <w:t>Klik of tik om de datum in te vullen</w:t>
                </w:r>
              </w:sdtContent>
            </w:sdt>
          </w:p>
        </w:tc>
      </w:tr>
      <w:tr w:rsidR="005A1ADF" w:rsidRPr="000305BC" w14:paraId="0AEB51D3" w14:textId="77777777">
        <w:trPr>
          <w:trHeight w:val="567"/>
        </w:trPr>
        <w:tc>
          <w:tcPr>
            <w:tcW w:w="3685" w:type="dxa"/>
            <w:tcMar>
              <w:top w:w="80" w:type="dxa"/>
              <w:left w:w="70" w:type="dxa"/>
              <w:bottom w:w="80" w:type="dxa"/>
              <w:right w:w="70" w:type="dxa"/>
            </w:tcMar>
            <w:vAlign w:val="center"/>
          </w:tcPr>
          <w:p w14:paraId="73F47E49" w14:textId="77777777" w:rsidR="005A1ADF" w:rsidRPr="000305BC" w:rsidRDefault="00F32C06">
            <w:pPr>
              <w:spacing w:after="0"/>
              <w:rPr>
                <w:rFonts w:ascii="Arial" w:hAnsi="Arial" w:cs="Arial"/>
              </w:rPr>
            </w:pPr>
            <w:r w:rsidRPr="000305BC">
              <w:rPr>
                <w:rFonts w:ascii="Arial" w:hAnsi="Arial" w:cs="Arial"/>
                <w:b/>
              </w:rPr>
              <w:t>Plaats</w:t>
            </w:r>
          </w:p>
        </w:tc>
        <w:tc>
          <w:tcPr>
            <w:tcW w:w="5386" w:type="dxa"/>
            <w:tcBorders>
              <w:bottom w:val="single" w:sz="8" w:space="0" w:color="7F7F7F"/>
            </w:tcBorders>
            <w:tcMar>
              <w:top w:w="80" w:type="dxa"/>
              <w:left w:w="70" w:type="dxa"/>
              <w:bottom w:w="80" w:type="dxa"/>
              <w:right w:w="70" w:type="dxa"/>
            </w:tcMar>
            <w:vAlign w:val="center"/>
          </w:tcPr>
          <w:p w14:paraId="059D9F0C" w14:textId="77777777" w:rsidR="005A1ADF" w:rsidRPr="000305BC" w:rsidRDefault="00F32C06">
            <w:pPr>
              <w:spacing w:after="0"/>
              <w:rPr>
                <w:rFonts w:ascii="Arial" w:hAnsi="Arial" w:cs="Arial"/>
              </w:rPr>
            </w:pPr>
            <w:sdt>
              <w:sdtPr>
                <w:rPr>
                  <w:rFonts w:ascii="Arial" w:hAnsi="Arial" w:cs="Arial"/>
                </w:rPr>
                <w:alias w:val="PLAATS"/>
                <w:tag w:val="PLAATS"/>
                <w:id w:val="-1197845216"/>
                <w:showingPlcHdr/>
                <w:text/>
              </w:sdtPr>
              <w:sdtEndPr/>
              <w:sdtContent>
                <w:r w:rsidRPr="000305BC">
                  <w:rPr>
                    <w:rFonts w:ascii="Arial" w:hAnsi="Arial" w:cs="Arial"/>
                    <w:color w:val="646464"/>
                  </w:rPr>
                  <w:t>Klik of tik om de plaats in te vullen</w:t>
                </w:r>
              </w:sdtContent>
            </w:sdt>
          </w:p>
        </w:tc>
      </w:tr>
      <w:tr w:rsidR="005A1ADF" w:rsidRPr="000305BC" w14:paraId="0AFD6256" w14:textId="77777777">
        <w:trPr>
          <w:trHeight w:val="567"/>
        </w:trPr>
        <w:tc>
          <w:tcPr>
            <w:tcW w:w="3685" w:type="dxa"/>
            <w:tcMar>
              <w:top w:w="80" w:type="dxa"/>
              <w:left w:w="70" w:type="dxa"/>
              <w:bottom w:w="80" w:type="dxa"/>
              <w:right w:w="70" w:type="dxa"/>
            </w:tcMar>
            <w:vAlign w:val="center"/>
          </w:tcPr>
          <w:p w14:paraId="00AEC38E" w14:textId="77777777" w:rsidR="005A1ADF" w:rsidRPr="000305BC" w:rsidRDefault="00F32C06">
            <w:pPr>
              <w:spacing w:after="0"/>
              <w:rPr>
                <w:rFonts w:ascii="Arial" w:hAnsi="Arial" w:cs="Arial"/>
              </w:rPr>
            </w:pPr>
            <w:r w:rsidRPr="000305BC">
              <w:rPr>
                <w:rFonts w:ascii="Arial" w:hAnsi="Arial" w:cs="Arial"/>
                <w:b/>
              </w:rPr>
              <w:t>Naam project</w:t>
            </w:r>
          </w:p>
        </w:tc>
        <w:tc>
          <w:tcPr>
            <w:tcW w:w="5386" w:type="dxa"/>
            <w:tcBorders>
              <w:bottom w:val="single" w:sz="8" w:space="0" w:color="7F7F7F"/>
            </w:tcBorders>
            <w:tcMar>
              <w:top w:w="80" w:type="dxa"/>
              <w:left w:w="70" w:type="dxa"/>
              <w:bottom w:w="80" w:type="dxa"/>
              <w:right w:w="70" w:type="dxa"/>
            </w:tcMar>
            <w:vAlign w:val="center"/>
          </w:tcPr>
          <w:p w14:paraId="4B90BF08" w14:textId="77777777" w:rsidR="005A1ADF" w:rsidRPr="000305BC" w:rsidRDefault="00F32C06">
            <w:pPr>
              <w:spacing w:after="0"/>
              <w:rPr>
                <w:rFonts w:ascii="Arial" w:hAnsi="Arial" w:cs="Arial"/>
              </w:rPr>
            </w:pPr>
            <w:sdt>
              <w:sdtPr>
                <w:rPr>
                  <w:rFonts w:ascii="Arial" w:hAnsi="Arial" w:cs="Arial"/>
                </w:rPr>
                <w:alias w:val="NAAM_PROJECT"/>
                <w:tag w:val="NAAM_PROJECT"/>
                <w:id w:val="-141349098"/>
                <w:showingPlcHdr/>
                <w:text/>
              </w:sdtPr>
              <w:sdtEndPr/>
              <w:sdtContent>
                <w:r w:rsidRPr="000305BC">
                  <w:rPr>
                    <w:rFonts w:ascii="Arial" w:hAnsi="Arial" w:cs="Arial"/>
                    <w:color w:val="646464"/>
                  </w:rPr>
                  <w:t>Klik of tik om de naam van het project in te vullen</w:t>
                </w:r>
              </w:sdtContent>
            </w:sdt>
          </w:p>
        </w:tc>
      </w:tr>
      <w:tr w:rsidR="005A1ADF" w:rsidRPr="000305BC" w14:paraId="3493D74F" w14:textId="77777777">
        <w:trPr>
          <w:trHeight w:val="567"/>
        </w:trPr>
        <w:tc>
          <w:tcPr>
            <w:tcW w:w="3685" w:type="dxa"/>
            <w:tcMar>
              <w:top w:w="80" w:type="dxa"/>
              <w:left w:w="70" w:type="dxa"/>
              <w:bottom w:w="80" w:type="dxa"/>
              <w:right w:w="70" w:type="dxa"/>
            </w:tcMar>
            <w:vAlign w:val="center"/>
          </w:tcPr>
          <w:p w14:paraId="35B246AC" w14:textId="77777777" w:rsidR="005A1ADF" w:rsidRPr="000305BC" w:rsidRDefault="00F32C06">
            <w:pPr>
              <w:spacing w:after="0"/>
              <w:rPr>
                <w:rFonts w:ascii="Arial" w:hAnsi="Arial" w:cs="Arial"/>
              </w:rPr>
            </w:pPr>
            <w:r w:rsidRPr="000305BC">
              <w:rPr>
                <w:rFonts w:ascii="Arial" w:hAnsi="Arial" w:cs="Arial"/>
                <w:b/>
              </w:rPr>
              <w:t>Naam bedrijf/instelling</w:t>
            </w:r>
          </w:p>
        </w:tc>
        <w:tc>
          <w:tcPr>
            <w:tcW w:w="5386" w:type="dxa"/>
            <w:tcBorders>
              <w:bottom w:val="single" w:sz="8" w:space="0" w:color="7F7F7F"/>
            </w:tcBorders>
            <w:tcMar>
              <w:top w:w="80" w:type="dxa"/>
              <w:left w:w="70" w:type="dxa"/>
              <w:bottom w:w="80" w:type="dxa"/>
              <w:right w:w="70" w:type="dxa"/>
            </w:tcMar>
            <w:vAlign w:val="center"/>
          </w:tcPr>
          <w:p w14:paraId="134E0EA0" w14:textId="77777777" w:rsidR="005A1ADF" w:rsidRPr="000305BC" w:rsidRDefault="00F32C06">
            <w:pPr>
              <w:spacing w:after="0"/>
              <w:rPr>
                <w:rFonts w:ascii="Arial" w:hAnsi="Arial" w:cs="Arial"/>
              </w:rPr>
            </w:pPr>
            <w:sdt>
              <w:sdtPr>
                <w:rPr>
                  <w:rFonts w:ascii="Arial" w:hAnsi="Arial" w:cs="Arial"/>
                </w:rPr>
                <w:alias w:val="NAAM_BEDRIJF_INSTELLING"/>
                <w:tag w:val="NAAM_BEDRIJF_INSTELLING"/>
                <w:id w:val="-1386248423"/>
                <w:showingPlcHdr/>
                <w:text/>
              </w:sdtPr>
              <w:sdtEndPr/>
              <w:sdtContent>
                <w:r w:rsidRPr="000305BC">
                  <w:rPr>
                    <w:rFonts w:ascii="Arial" w:hAnsi="Arial" w:cs="Arial"/>
                    <w:color w:val="646464"/>
                  </w:rPr>
                  <w:t>Klik of tik om de naam van het bedrijf of de instelling in te vullen</w:t>
                </w:r>
              </w:sdtContent>
            </w:sdt>
          </w:p>
        </w:tc>
      </w:tr>
      <w:tr w:rsidR="005A1ADF" w:rsidRPr="000305BC" w14:paraId="2134C2F0" w14:textId="77777777">
        <w:trPr>
          <w:trHeight w:val="567"/>
        </w:trPr>
        <w:tc>
          <w:tcPr>
            <w:tcW w:w="3685" w:type="dxa"/>
            <w:tcMar>
              <w:top w:w="80" w:type="dxa"/>
              <w:left w:w="70" w:type="dxa"/>
              <w:bottom w:w="80" w:type="dxa"/>
              <w:right w:w="70" w:type="dxa"/>
            </w:tcMar>
            <w:vAlign w:val="center"/>
          </w:tcPr>
          <w:p w14:paraId="26B7BA9B" w14:textId="77777777" w:rsidR="005A1ADF" w:rsidRPr="000305BC" w:rsidRDefault="00F32C06">
            <w:pPr>
              <w:spacing w:after="0"/>
              <w:rPr>
                <w:rFonts w:ascii="Arial" w:hAnsi="Arial" w:cs="Arial"/>
              </w:rPr>
            </w:pPr>
            <w:r w:rsidRPr="000305BC">
              <w:rPr>
                <w:rFonts w:ascii="Arial" w:hAnsi="Arial" w:cs="Arial"/>
                <w:b/>
              </w:rPr>
              <w:t>Naam tekenbevoegde</w:t>
            </w:r>
          </w:p>
        </w:tc>
        <w:tc>
          <w:tcPr>
            <w:tcW w:w="5386" w:type="dxa"/>
            <w:tcBorders>
              <w:bottom w:val="single" w:sz="8" w:space="0" w:color="7F7F7F"/>
            </w:tcBorders>
            <w:tcMar>
              <w:top w:w="80" w:type="dxa"/>
              <w:left w:w="70" w:type="dxa"/>
              <w:bottom w:w="80" w:type="dxa"/>
              <w:right w:w="70" w:type="dxa"/>
            </w:tcMar>
            <w:vAlign w:val="center"/>
          </w:tcPr>
          <w:p w14:paraId="717E9C08" w14:textId="77777777" w:rsidR="005A1ADF" w:rsidRPr="000305BC" w:rsidRDefault="00F32C06">
            <w:pPr>
              <w:spacing w:after="0"/>
              <w:rPr>
                <w:rFonts w:ascii="Arial" w:hAnsi="Arial" w:cs="Arial"/>
              </w:rPr>
            </w:pPr>
            <w:sdt>
              <w:sdtPr>
                <w:rPr>
                  <w:rFonts w:ascii="Arial" w:hAnsi="Arial" w:cs="Arial"/>
                </w:rPr>
                <w:alias w:val="NAAM_TEKENBEVOEGDE"/>
                <w:tag w:val="NAAM_TEKENBEVOEGDE"/>
                <w:id w:val="961070726"/>
                <w:showingPlcHdr/>
                <w:text/>
              </w:sdtPr>
              <w:sdtEndPr/>
              <w:sdtContent>
                <w:r w:rsidRPr="000305BC">
                  <w:rPr>
                    <w:rFonts w:ascii="Arial" w:hAnsi="Arial" w:cs="Arial"/>
                    <w:color w:val="646464"/>
                  </w:rPr>
                  <w:t>Klik of tik om de naam van de tekenbevoegde in te vullen</w:t>
                </w:r>
              </w:sdtContent>
            </w:sdt>
          </w:p>
        </w:tc>
      </w:tr>
    </w:tbl>
    <w:p w14:paraId="0027378D" w14:textId="77777777" w:rsidR="002F38DE" w:rsidRPr="000305BC" w:rsidRDefault="002F38DE" w:rsidP="002F38DE">
      <w:pPr>
        <w:rPr>
          <w:rFonts w:ascii="Arial" w:hAnsi="Arial" w:cs="Arial"/>
        </w:rPr>
      </w:pPr>
    </w:p>
    <w:p w14:paraId="7B8ABED6" w14:textId="77777777" w:rsidR="00ED63C5" w:rsidRPr="000305BC" w:rsidRDefault="00ED63C5" w:rsidP="002F38DE">
      <w:pPr>
        <w:rPr>
          <w:rFonts w:ascii="Arial" w:hAnsi="Arial" w:cs="Arial"/>
        </w:rPr>
      </w:pPr>
    </w:p>
    <w:p w14:paraId="14C814CD" w14:textId="77777777" w:rsidR="002F38DE" w:rsidRPr="000305BC" w:rsidRDefault="002F38DE" w:rsidP="002F38DE">
      <w:pPr>
        <w:rPr>
          <w:rFonts w:ascii="Arial" w:hAnsi="Arial" w:cs="Arial"/>
        </w:rPr>
      </w:pPr>
    </w:p>
    <w:p w14:paraId="5AD2C47A" w14:textId="608E3756" w:rsidR="002F38DE" w:rsidRPr="000305BC" w:rsidRDefault="002F38DE" w:rsidP="002F38DE">
      <w:pPr>
        <w:rPr>
          <w:rFonts w:ascii="Arial" w:hAnsi="Arial" w:cs="Arial"/>
          <w:b/>
          <w:bCs/>
        </w:rPr>
      </w:pPr>
      <w:r w:rsidRPr="000305BC">
        <w:rPr>
          <w:rFonts w:ascii="Arial" w:hAnsi="Arial" w:cs="Arial"/>
          <w:b/>
          <w:bCs/>
        </w:rPr>
        <w:t>Handtekening tekeningsbevoegde</w:t>
      </w:r>
    </w:p>
    <w:p w14:paraId="62C86B83" w14:textId="77777777" w:rsidR="00ED63C5" w:rsidRPr="000305BC" w:rsidRDefault="00ED63C5" w:rsidP="002F38DE">
      <w:pPr>
        <w:rPr>
          <w:rFonts w:ascii="Arial" w:hAnsi="Arial" w:cs="Arial"/>
        </w:rPr>
      </w:pPr>
    </w:p>
    <w:p w14:paraId="26B75AE8" w14:textId="77777777" w:rsidR="002F38DE" w:rsidRDefault="002F38DE" w:rsidP="002F38DE"/>
    <w:p w14:paraId="63273C30" w14:textId="77777777" w:rsidR="002F38DE" w:rsidRDefault="002F38DE" w:rsidP="002F38DE">
      <w:pPr>
        <w:pStyle w:val="Lijstalinea"/>
      </w:pPr>
    </w:p>
    <w:p w14:paraId="733CE955" w14:textId="77777777" w:rsidR="00F96A89" w:rsidRDefault="00F96A89" w:rsidP="002F38DE"/>
    <w:sectPr w:rsidR="00F96A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21538"/>
    <w:multiLevelType w:val="hybridMultilevel"/>
    <w:tmpl w:val="6DEEE03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 w15:restartNumberingAfterBreak="0">
    <w:nsid w:val="5D0556FA"/>
    <w:multiLevelType w:val="hybridMultilevel"/>
    <w:tmpl w:val="3042A6FA"/>
    <w:lvl w:ilvl="0" w:tplc="06F6713A">
      <w:start w:val="25"/>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976567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91284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8DE"/>
    <w:rsid w:val="000304D0"/>
    <w:rsid w:val="000305BC"/>
    <w:rsid w:val="000B44E8"/>
    <w:rsid w:val="001F4CCF"/>
    <w:rsid w:val="002F38DE"/>
    <w:rsid w:val="003B6D5A"/>
    <w:rsid w:val="00412A94"/>
    <w:rsid w:val="00470F43"/>
    <w:rsid w:val="005A1ADF"/>
    <w:rsid w:val="005F2056"/>
    <w:rsid w:val="006125EC"/>
    <w:rsid w:val="00620AF8"/>
    <w:rsid w:val="006B7620"/>
    <w:rsid w:val="007C0973"/>
    <w:rsid w:val="007F4B7C"/>
    <w:rsid w:val="00831A09"/>
    <w:rsid w:val="008625A4"/>
    <w:rsid w:val="00875C69"/>
    <w:rsid w:val="009A5CA8"/>
    <w:rsid w:val="00A46118"/>
    <w:rsid w:val="00B7326F"/>
    <w:rsid w:val="00DE087A"/>
    <w:rsid w:val="00ED63C5"/>
    <w:rsid w:val="00F0557F"/>
    <w:rsid w:val="00F430F3"/>
    <w:rsid w:val="00F63F6F"/>
    <w:rsid w:val="00F96A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2308F"/>
  <w15:chartTrackingRefBased/>
  <w15:docId w15:val="{6081387F-EA16-4686-8003-9FE237D9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F38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F38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F38D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F38D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F38D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F38D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F38D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F38D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F38D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F38D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F38D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F38D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F38D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F38D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F38D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F38D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F38D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F38DE"/>
    <w:rPr>
      <w:rFonts w:eastAsiaTheme="majorEastAsia" w:cstheme="majorBidi"/>
      <w:color w:val="272727" w:themeColor="text1" w:themeTint="D8"/>
    </w:rPr>
  </w:style>
  <w:style w:type="paragraph" w:styleId="Titel">
    <w:name w:val="Title"/>
    <w:basedOn w:val="Standaard"/>
    <w:next w:val="Standaard"/>
    <w:link w:val="TitelChar"/>
    <w:uiPriority w:val="10"/>
    <w:qFormat/>
    <w:rsid w:val="002F38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F38D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F38D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F38D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F38D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F38DE"/>
    <w:rPr>
      <w:i/>
      <w:iCs/>
      <w:color w:val="404040" w:themeColor="text1" w:themeTint="BF"/>
    </w:rPr>
  </w:style>
  <w:style w:type="paragraph" w:styleId="Lijstalinea">
    <w:name w:val="List Paragraph"/>
    <w:basedOn w:val="Standaard"/>
    <w:uiPriority w:val="34"/>
    <w:qFormat/>
    <w:rsid w:val="002F38DE"/>
    <w:pPr>
      <w:ind w:left="720"/>
      <w:contextualSpacing/>
    </w:pPr>
  </w:style>
  <w:style w:type="character" w:styleId="Intensievebenadrukking">
    <w:name w:val="Intense Emphasis"/>
    <w:basedOn w:val="Standaardalinea-lettertype"/>
    <w:uiPriority w:val="21"/>
    <w:qFormat/>
    <w:rsid w:val="002F38DE"/>
    <w:rPr>
      <w:i/>
      <w:iCs/>
      <w:color w:val="0F4761" w:themeColor="accent1" w:themeShade="BF"/>
    </w:rPr>
  </w:style>
  <w:style w:type="paragraph" w:styleId="Duidelijkcitaat">
    <w:name w:val="Intense Quote"/>
    <w:basedOn w:val="Standaard"/>
    <w:next w:val="Standaard"/>
    <w:link w:val="DuidelijkcitaatChar"/>
    <w:uiPriority w:val="30"/>
    <w:qFormat/>
    <w:rsid w:val="002F38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F38DE"/>
    <w:rPr>
      <w:i/>
      <w:iCs/>
      <w:color w:val="0F4761" w:themeColor="accent1" w:themeShade="BF"/>
    </w:rPr>
  </w:style>
  <w:style w:type="character" w:styleId="Intensieveverwijzing">
    <w:name w:val="Intense Reference"/>
    <w:basedOn w:val="Standaardalinea-lettertype"/>
    <w:uiPriority w:val="32"/>
    <w:qFormat/>
    <w:rsid w:val="002F38DE"/>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2F38DE"/>
    <w:rPr>
      <w:sz w:val="16"/>
      <w:szCs w:val="16"/>
    </w:rPr>
  </w:style>
  <w:style w:type="paragraph" w:styleId="Tekstopmerking">
    <w:name w:val="annotation text"/>
    <w:basedOn w:val="Standaard"/>
    <w:link w:val="TekstopmerkingChar"/>
    <w:uiPriority w:val="99"/>
    <w:unhideWhenUsed/>
    <w:rsid w:val="002F38DE"/>
    <w:pPr>
      <w:spacing w:line="240" w:lineRule="auto"/>
    </w:pPr>
    <w:rPr>
      <w:sz w:val="20"/>
      <w:szCs w:val="20"/>
    </w:rPr>
  </w:style>
  <w:style w:type="character" w:customStyle="1" w:styleId="TekstopmerkingChar">
    <w:name w:val="Tekst opmerking Char"/>
    <w:basedOn w:val="Standaardalinea-lettertype"/>
    <w:link w:val="Tekstopmerking"/>
    <w:uiPriority w:val="99"/>
    <w:rsid w:val="002F38DE"/>
    <w:rPr>
      <w:sz w:val="20"/>
      <w:szCs w:val="20"/>
    </w:rPr>
  </w:style>
  <w:style w:type="paragraph" w:styleId="Onderwerpvanopmerking">
    <w:name w:val="annotation subject"/>
    <w:basedOn w:val="Tekstopmerking"/>
    <w:next w:val="Tekstopmerking"/>
    <w:link w:val="OnderwerpvanopmerkingChar"/>
    <w:uiPriority w:val="99"/>
    <w:semiHidden/>
    <w:unhideWhenUsed/>
    <w:rsid w:val="002F38DE"/>
    <w:rPr>
      <w:b/>
      <w:bCs/>
    </w:rPr>
  </w:style>
  <w:style w:type="character" w:customStyle="1" w:styleId="OnderwerpvanopmerkingChar">
    <w:name w:val="Onderwerp van opmerking Char"/>
    <w:basedOn w:val="TekstopmerkingChar"/>
    <w:link w:val="Onderwerpvanopmerking"/>
    <w:uiPriority w:val="99"/>
    <w:semiHidden/>
    <w:rsid w:val="002F38DE"/>
    <w:rPr>
      <w:b/>
      <w:bCs/>
      <w:sz w:val="20"/>
      <w:szCs w:val="20"/>
    </w:rPr>
  </w:style>
  <w:style w:type="paragraph" w:styleId="Revisie">
    <w:name w:val="Revision"/>
    <w:hidden/>
    <w:uiPriority w:val="99"/>
    <w:semiHidden/>
    <w:rsid w:val="00DE08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F18E2-FE5E-495C-8A2C-7F22FC17D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449</Words>
  <Characters>2760</Characters>
  <Application>Microsoft Office Word</Application>
  <DocSecurity>0</DocSecurity>
  <Lines>62</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Arjan Bouwmeester</dc:creator>
  <cp:keywords/>
  <dc:description/>
  <cp:lastModifiedBy>Arjan Bouwmeester</cp:lastModifiedBy>
  <cp:revision>4</cp:revision>
  <dcterms:created xsi:type="dcterms:W3CDTF">2026-08-31T14:07:00Z</dcterms:created>
  <dcterms:modified xsi:type="dcterms:W3CDTF">2026-08-31T14:14:00Z</dcterms:modified>
</cp:coreProperties>
</file>